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35BD3" w14:textId="77777777" w:rsidR="002E78FC" w:rsidRPr="002E78FC" w:rsidRDefault="002E78FC" w:rsidP="002E78FC">
      <w:pPr>
        <w:spacing w:line="240" w:lineRule="auto"/>
        <w:rPr>
          <w:rFonts w:ascii="Oxygen" w:hAnsi="Oxygen"/>
          <w:b/>
          <w:bCs/>
          <w:color w:val="EE7A23"/>
          <w:sz w:val="28"/>
          <w:szCs w:val="28"/>
        </w:rPr>
      </w:pPr>
      <w:r w:rsidRPr="002E78FC">
        <w:rPr>
          <w:rFonts w:ascii="Oxygen" w:hAnsi="Oxygen"/>
          <w:b/>
          <w:bCs/>
          <w:color w:val="EE7A23"/>
          <w:sz w:val="28"/>
          <w:szCs w:val="28"/>
        </w:rPr>
        <w:t>For Individuals</w:t>
      </w:r>
    </w:p>
    <w:p w14:paraId="20F67510" w14:textId="77777777" w:rsidR="002E78FC" w:rsidRPr="002E78FC" w:rsidRDefault="002E78FC" w:rsidP="002E78FC">
      <w:pPr>
        <w:spacing w:line="240" w:lineRule="auto"/>
        <w:rPr>
          <w:rFonts w:ascii="Oxygen" w:hAnsi="Oxygen"/>
          <w:color w:val="1D3942"/>
        </w:rPr>
      </w:pPr>
      <w:r w:rsidRPr="002E78FC">
        <w:rPr>
          <w:rFonts w:ascii="Oxygen" w:hAnsi="Oxygen"/>
          <w:color w:val="1D3942"/>
        </w:rPr>
        <w:t>Use this as a personal reflection exercise — journaling, peer dialogue, or structured check-ins. Set aside at least 15–30 minutes.</w:t>
      </w:r>
    </w:p>
    <w:p w14:paraId="4EC533B3" w14:textId="03C5842B" w:rsidR="002E78FC" w:rsidRPr="002E78FC" w:rsidRDefault="002E78FC" w:rsidP="002E78FC">
      <w:pPr>
        <w:spacing w:line="240" w:lineRule="auto"/>
        <w:rPr>
          <w:rFonts w:ascii="Oxygen" w:hAnsi="Oxygen"/>
          <w:color w:val="1D3942"/>
        </w:rPr>
      </w:pPr>
      <w:r w:rsidRPr="002E78FC">
        <w:rPr>
          <w:rFonts w:ascii="Oxygen" w:hAnsi="Oxygen"/>
          <w:b/>
          <w:bCs/>
          <w:i/>
          <w:iCs/>
          <w:color w:val="1D3942"/>
        </w:rPr>
        <w:t xml:space="preserve">Pro Tip: </w:t>
      </w:r>
      <w:r w:rsidRPr="002E78FC">
        <w:rPr>
          <w:rFonts w:ascii="Oxygen" w:hAnsi="Oxygen"/>
          <w:color w:val="1D3942"/>
        </w:rPr>
        <w:t>Do this with a trusted peer. They will surface blind spots you might not see on your own.</w:t>
      </w:r>
    </w:p>
    <w:p w14:paraId="7E5D3F2D" w14:textId="77777777" w:rsidR="002E78FC" w:rsidRPr="002E78FC" w:rsidRDefault="002E78FC" w:rsidP="002E78FC">
      <w:pPr>
        <w:spacing w:line="240" w:lineRule="auto"/>
        <w:rPr>
          <w:rFonts w:ascii="Oxygen" w:hAnsi="Oxygen"/>
          <w:color w:val="1D3942"/>
        </w:rPr>
      </w:pPr>
    </w:p>
    <w:p w14:paraId="5C2F6B8C" w14:textId="7275D92B" w:rsidR="002E78FC" w:rsidRPr="002E78FC" w:rsidRDefault="002E78FC" w:rsidP="002E78FC">
      <w:pPr>
        <w:spacing w:line="240" w:lineRule="auto"/>
        <w:rPr>
          <w:rFonts w:ascii="Oxygen" w:hAnsi="Oxygen"/>
          <w:b/>
          <w:bCs/>
          <w:color w:val="1D3942"/>
        </w:rPr>
      </w:pPr>
      <w:r w:rsidRPr="002E78FC">
        <w:rPr>
          <w:rFonts w:ascii="Oxygen" w:hAnsi="Oxygen"/>
          <w:b/>
          <w:bCs/>
          <w:color w:val="1D3942"/>
        </w:rPr>
        <w:t xml:space="preserve">What does this moment look and feel like to me? </w:t>
      </w:r>
    </w:p>
    <w:p w14:paraId="223DC89B" w14:textId="77777777" w:rsidR="002E78FC" w:rsidRDefault="002E78FC" w:rsidP="002E78FC">
      <w:pPr>
        <w:spacing w:line="240" w:lineRule="auto"/>
        <w:rPr>
          <w:rFonts w:ascii="Oxygen" w:hAnsi="Oxygen"/>
          <w:color w:val="1D3942"/>
        </w:rPr>
      </w:pPr>
    </w:p>
    <w:p w14:paraId="7BCA119B" w14:textId="77777777" w:rsidR="00753AF2" w:rsidRPr="002E78FC" w:rsidRDefault="00753AF2" w:rsidP="002E78FC">
      <w:pPr>
        <w:spacing w:line="240" w:lineRule="auto"/>
        <w:rPr>
          <w:rFonts w:ascii="Oxygen" w:hAnsi="Oxygen"/>
          <w:color w:val="1D3942"/>
        </w:rPr>
      </w:pPr>
    </w:p>
    <w:p w14:paraId="392BC0C9" w14:textId="2E1932F8" w:rsidR="002E78FC" w:rsidRPr="002E78FC" w:rsidRDefault="002E78FC" w:rsidP="002E78FC">
      <w:pPr>
        <w:spacing w:line="240" w:lineRule="auto"/>
        <w:rPr>
          <w:rFonts w:ascii="Oxygen" w:hAnsi="Oxygen"/>
          <w:b/>
          <w:bCs/>
          <w:color w:val="1D3942"/>
        </w:rPr>
      </w:pPr>
      <w:r w:rsidRPr="002E78FC">
        <w:rPr>
          <w:rFonts w:ascii="Oxygen" w:hAnsi="Oxygen"/>
          <w:b/>
          <w:bCs/>
          <w:color w:val="1D3942"/>
        </w:rPr>
        <w:t>Where am I currently feeling overwhelmed in my understanding of what is happening right now? Where am I stuck?</w:t>
      </w:r>
    </w:p>
    <w:p w14:paraId="5E8FB09D" w14:textId="77777777" w:rsidR="002E78FC" w:rsidRDefault="002E78FC" w:rsidP="002E78FC">
      <w:pPr>
        <w:spacing w:line="240" w:lineRule="auto"/>
        <w:rPr>
          <w:rFonts w:ascii="Oxygen" w:hAnsi="Oxygen"/>
          <w:color w:val="1D3942"/>
        </w:rPr>
      </w:pPr>
    </w:p>
    <w:p w14:paraId="641A60CA" w14:textId="77777777" w:rsidR="00753AF2" w:rsidRPr="002E78FC" w:rsidRDefault="00753AF2" w:rsidP="002E78FC">
      <w:pPr>
        <w:spacing w:line="240" w:lineRule="auto"/>
        <w:rPr>
          <w:rFonts w:ascii="Oxygen" w:hAnsi="Oxygen"/>
          <w:color w:val="1D3942"/>
        </w:rPr>
      </w:pPr>
    </w:p>
    <w:p w14:paraId="776E33B7" w14:textId="17C520C0" w:rsidR="002E78FC" w:rsidRPr="002E78FC" w:rsidRDefault="002E78FC" w:rsidP="002E78FC">
      <w:pPr>
        <w:spacing w:line="240" w:lineRule="auto"/>
        <w:rPr>
          <w:rFonts w:ascii="Oxygen" w:hAnsi="Oxygen"/>
          <w:b/>
          <w:bCs/>
          <w:color w:val="1D3942"/>
        </w:rPr>
      </w:pPr>
      <w:r w:rsidRPr="002E78FC">
        <w:rPr>
          <w:rFonts w:ascii="Oxygen" w:hAnsi="Oxygen"/>
          <w:b/>
          <w:bCs/>
          <w:color w:val="1D3942"/>
        </w:rPr>
        <w:t xml:space="preserve">What about this report resonated? Where do I now have greater clarity? </w:t>
      </w:r>
    </w:p>
    <w:p w14:paraId="59C2E8F7" w14:textId="77777777" w:rsidR="002E78FC" w:rsidRDefault="002E78FC" w:rsidP="002E78FC">
      <w:pPr>
        <w:spacing w:line="240" w:lineRule="auto"/>
        <w:rPr>
          <w:rFonts w:ascii="Oxygen" w:hAnsi="Oxygen"/>
          <w:color w:val="1D3942"/>
        </w:rPr>
      </w:pPr>
    </w:p>
    <w:p w14:paraId="5C16A937" w14:textId="77777777" w:rsidR="00753AF2" w:rsidRPr="002E78FC" w:rsidRDefault="00753AF2" w:rsidP="002E78FC">
      <w:pPr>
        <w:spacing w:line="240" w:lineRule="auto"/>
        <w:rPr>
          <w:rFonts w:ascii="Oxygen" w:hAnsi="Oxygen"/>
          <w:color w:val="1D3942"/>
        </w:rPr>
      </w:pPr>
    </w:p>
    <w:p w14:paraId="0F0BE862" w14:textId="257044BE" w:rsidR="00BF1FC7" w:rsidRDefault="002E78FC" w:rsidP="002E78FC">
      <w:pPr>
        <w:spacing w:line="240" w:lineRule="auto"/>
        <w:rPr>
          <w:rFonts w:ascii="Oxygen" w:hAnsi="Oxygen"/>
          <w:b/>
          <w:bCs/>
          <w:color w:val="1D3942"/>
        </w:rPr>
      </w:pPr>
      <w:r w:rsidRPr="002E78FC">
        <w:rPr>
          <w:rFonts w:ascii="Oxygen" w:hAnsi="Oxygen"/>
          <w:b/>
          <w:bCs/>
          <w:color w:val="1D3942"/>
        </w:rPr>
        <w:t xml:space="preserve">How do I want to show up </w:t>
      </w:r>
      <w:proofErr w:type="gramStart"/>
      <w:r w:rsidRPr="002E78FC">
        <w:rPr>
          <w:rFonts w:ascii="Oxygen" w:hAnsi="Oxygen"/>
          <w:b/>
          <w:bCs/>
          <w:color w:val="1D3942"/>
        </w:rPr>
        <w:t>in</w:t>
      </w:r>
      <w:proofErr w:type="gramEnd"/>
      <w:r w:rsidRPr="002E78FC">
        <w:rPr>
          <w:rFonts w:ascii="Oxygen" w:hAnsi="Oxygen"/>
          <w:b/>
          <w:bCs/>
          <w:color w:val="1D3942"/>
        </w:rPr>
        <w:t xml:space="preserve"> this moment of transformation?</w:t>
      </w:r>
    </w:p>
    <w:p w14:paraId="50B430F8" w14:textId="77777777" w:rsidR="00753AF2" w:rsidRPr="00753AF2" w:rsidRDefault="00753AF2" w:rsidP="002E78FC">
      <w:pPr>
        <w:spacing w:line="240" w:lineRule="auto"/>
        <w:rPr>
          <w:rFonts w:ascii="Oxygen" w:hAnsi="Oxygen"/>
          <w:color w:val="1D3942"/>
        </w:rPr>
      </w:pPr>
    </w:p>
    <w:p w14:paraId="1D9F33C2" w14:textId="77777777" w:rsidR="00753AF2" w:rsidRPr="00753AF2" w:rsidRDefault="00753AF2" w:rsidP="005C6B6B">
      <w:pPr>
        <w:spacing w:line="240" w:lineRule="auto"/>
        <w:rPr>
          <w:rFonts w:ascii="Oxygen" w:hAnsi="Oxygen"/>
          <w:color w:val="1D3942"/>
          <w:sz w:val="28"/>
          <w:szCs w:val="28"/>
        </w:rPr>
      </w:pPr>
    </w:p>
    <w:p w14:paraId="23F6E68C" w14:textId="77777777" w:rsidR="006E5EF9" w:rsidRDefault="006E5EF9" w:rsidP="005C6B6B">
      <w:pPr>
        <w:spacing w:line="240" w:lineRule="auto"/>
        <w:rPr>
          <w:rFonts w:ascii="Oxygen" w:hAnsi="Oxygen"/>
          <w:b/>
          <w:bCs/>
          <w:color w:val="EE7A23"/>
          <w:sz w:val="28"/>
          <w:szCs w:val="28"/>
        </w:rPr>
        <w:sectPr w:rsidR="006E5EF9" w:rsidSect="00416150">
          <w:headerReference w:type="first" r:id="rId6"/>
          <w:pgSz w:w="12240" w:h="15840"/>
          <w:pgMar w:top="4320" w:right="1440" w:bottom="1440" w:left="2448" w:header="4320" w:footer="720" w:gutter="0"/>
          <w:cols w:space="720"/>
          <w:noEndnote/>
          <w:titlePg/>
          <w:docGrid w:linePitch="326"/>
        </w:sectPr>
      </w:pPr>
    </w:p>
    <w:p w14:paraId="3D02D027" w14:textId="1CEBD035" w:rsidR="005C6B6B" w:rsidRPr="005C6B6B" w:rsidRDefault="005C6B6B" w:rsidP="005C6B6B">
      <w:pPr>
        <w:spacing w:line="240" w:lineRule="auto"/>
        <w:rPr>
          <w:rFonts w:ascii="Oxygen" w:hAnsi="Oxygen"/>
          <w:b/>
          <w:bCs/>
          <w:color w:val="EE7A23"/>
          <w:sz w:val="28"/>
          <w:szCs w:val="28"/>
        </w:rPr>
      </w:pPr>
      <w:r w:rsidRPr="005C6B6B">
        <w:rPr>
          <w:rFonts w:ascii="Oxygen" w:hAnsi="Oxygen"/>
          <w:b/>
          <w:bCs/>
          <w:color w:val="EE7A23"/>
          <w:sz w:val="28"/>
          <w:szCs w:val="28"/>
        </w:rPr>
        <w:lastRenderedPageBreak/>
        <w:t>For Organizations</w:t>
      </w:r>
    </w:p>
    <w:p w14:paraId="2FF832F3" w14:textId="77777777" w:rsidR="005C6B6B" w:rsidRPr="005C6B6B" w:rsidRDefault="005C6B6B" w:rsidP="005C6B6B">
      <w:pPr>
        <w:spacing w:line="240" w:lineRule="auto"/>
        <w:rPr>
          <w:rFonts w:ascii="Oxygen" w:hAnsi="Oxygen"/>
          <w:color w:val="1D3942"/>
        </w:rPr>
      </w:pPr>
    </w:p>
    <w:p w14:paraId="5FC75264" w14:textId="77777777" w:rsidR="005C6B6B" w:rsidRPr="005C6B6B" w:rsidRDefault="005C6B6B" w:rsidP="005C6B6B">
      <w:pPr>
        <w:spacing w:line="240" w:lineRule="auto"/>
        <w:rPr>
          <w:rFonts w:ascii="Oxygen" w:hAnsi="Oxygen"/>
          <w:b/>
          <w:bCs/>
          <w:color w:val="1D3942"/>
        </w:rPr>
      </w:pPr>
      <w:r w:rsidRPr="005C6B6B">
        <w:rPr>
          <w:rFonts w:ascii="Oxygen" w:hAnsi="Oxygen"/>
          <w:b/>
          <w:bCs/>
          <w:color w:val="1D3942"/>
        </w:rPr>
        <w:t>How is our organization positioned within these larger shifts?</w:t>
      </w:r>
    </w:p>
    <w:p w14:paraId="7CB0B66B" w14:textId="77777777" w:rsidR="005C6B6B" w:rsidRPr="005C6B6B" w:rsidRDefault="005C6B6B" w:rsidP="005C6B6B">
      <w:pPr>
        <w:spacing w:line="240" w:lineRule="auto"/>
        <w:rPr>
          <w:rFonts w:ascii="Oxygen" w:hAnsi="Oxygen"/>
          <w:color w:val="1D3942"/>
        </w:rPr>
      </w:pPr>
    </w:p>
    <w:p w14:paraId="1DBEE089" w14:textId="77777777" w:rsidR="005C6B6B" w:rsidRPr="005C6B6B" w:rsidRDefault="005C6B6B" w:rsidP="005C6B6B">
      <w:pPr>
        <w:spacing w:line="240" w:lineRule="auto"/>
        <w:rPr>
          <w:rFonts w:ascii="Oxygen" w:hAnsi="Oxygen"/>
          <w:color w:val="1D3942"/>
        </w:rPr>
      </w:pPr>
    </w:p>
    <w:p w14:paraId="3EB8A549" w14:textId="77777777" w:rsidR="005C6B6B" w:rsidRPr="005C6B6B" w:rsidRDefault="005C6B6B" w:rsidP="005C6B6B">
      <w:pPr>
        <w:spacing w:line="240" w:lineRule="auto"/>
        <w:rPr>
          <w:rFonts w:ascii="Oxygen" w:hAnsi="Oxygen"/>
          <w:color w:val="1D3942"/>
        </w:rPr>
      </w:pPr>
    </w:p>
    <w:p w14:paraId="4CA9C03A" w14:textId="77777777" w:rsidR="005C6B6B" w:rsidRPr="005C6B6B" w:rsidRDefault="005C6B6B" w:rsidP="005C6B6B">
      <w:pPr>
        <w:spacing w:line="240" w:lineRule="auto"/>
        <w:rPr>
          <w:rFonts w:ascii="Oxygen" w:hAnsi="Oxygen"/>
          <w:b/>
          <w:bCs/>
          <w:color w:val="1D3942"/>
        </w:rPr>
      </w:pPr>
      <w:r w:rsidRPr="005C6B6B">
        <w:rPr>
          <w:rFonts w:ascii="Oxygen" w:hAnsi="Oxygen"/>
          <w:b/>
          <w:bCs/>
          <w:color w:val="1D3942"/>
        </w:rPr>
        <w:t>What assumptions about power, partnership, or funding are we clinging to and which need to be re-examined?</w:t>
      </w:r>
    </w:p>
    <w:p w14:paraId="274061B0" w14:textId="77777777" w:rsidR="005C6B6B" w:rsidRPr="005C6B6B" w:rsidRDefault="005C6B6B" w:rsidP="005C6B6B">
      <w:pPr>
        <w:spacing w:line="240" w:lineRule="auto"/>
        <w:rPr>
          <w:rFonts w:ascii="Oxygen" w:hAnsi="Oxygen"/>
          <w:color w:val="1D3942"/>
        </w:rPr>
      </w:pPr>
    </w:p>
    <w:p w14:paraId="699EF7DD" w14:textId="77777777" w:rsidR="005C6B6B" w:rsidRPr="005C6B6B" w:rsidRDefault="005C6B6B" w:rsidP="005C6B6B">
      <w:pPr>
        <w:spacing w:line="240" w:lineRule="auto"/>
        <w:rPr>
          <w:rFonts w:ascii="Oxygen" w:hAnsi="Oxygen"/>
          <w:color w:val="1D3942"/>
        </w:rPr>
      </w:pPr>
    </w:p>
    <w:p w14:paraId="1297D5F9" w14:textId="77777777" w:rsidR="005C6B6B" w:rsidRPr="005C6B6B" w:rsidRDefault="005C6B6B" w:rsidP="005C6B6B">
      <w:pPr>
        <w:spacing w:line="240" w:lineRule="auto"/>
        <w:rPr>
          <w:rFonts w:ascii="Oxygen" w:hAnsi="Oxygen"/>
          <w:color w:val="1D3942"/>
        </w:rPr>
      </w:pPr>
    </w:p>
    <w:p w14:paraId="65F85F29" w14:textId="77777777" w:rsidR="005C6B6B" w:rsidRPr="005C6B6B" w:rsidRDefault="005C6B6B" w:rsidP="005C6B6B">
      <w:pPr>
        <w:spacing w:line="240" w:lineRule="auto"/>
        <w:rPr>
          <w:rFonts w:ascii="Oxygen" w:hAnsi="Oxygen"/>
          <w:b/>
          <w:bCs/>
          <w:color w:val="1D3942"/>
        </w:rPr>
      </w:pPr>
      <w:r w:rsidRPr="005C6B6B">
        <w:rPr>
          <w:rFonts w:ascii="Oxygen" w:hAnsi="Oxygen"/>
          <w:b/>
          <w:bCs/>
          <w:color w:val="1D3942"/>
        </w:rPr>
        <w:t>Are we resourcing slow, emergent transformation or defaulting to rapid, reactive disruption?</w:t>
      </w:r>
    </w:p>
    <w:p w14:paraId="49EACCA8" w14:textId="77777777" w:rsidR="005C6B6B" w:rsidRPr="005C6B6B" w:rsidRDefault="005C6B6B" w:rsidP="005C6B6B">
      <w:pPr>
        <w:spacing w:line="240" w:lineRule="auto"/>
        <w:rPr>
          <w:rFonts w:ascii="Oxygen" w:hAnsi="Oxygen"/>
          <w:color w:val="1D3942"/>
        </w:rPr>
      </w:pPr>
    </w:p>
    <w:p w14:paraId="4FBA1768" w14:textId="77777777" w:rsidR="005C6B6B" w:rsidRPr="005C6B6B" w:rsidRDefault="005C6B6B" w:rsidP="005C6B6B">
      <w:pPr>
        <w:spacing w:line="240" w:lineRule="auto"/>
        <w:rPr>
          <w:rFonts w:ascii="Oxygen" w:hAnsi="Oxygen"/>
          <w:color w:val="1D3942"/>
        </w:rPr>
      </w:pPr>
    </w:p>
    <w:p w14:paraId="3120CA79" w14:textId="77777777" w:rsidR="005C6B6B" w:rsidRPr="005C6B6B" w:rsidRDefault="005C6B6B" w:rsidP="005C6B6B">
      <w:pPr>
        <w:spacing w:line="240" w:lineRule="auto"/>
        <w:rPr>
          <w:rFonts w:ascii="Oxygen" w:hAnsi="Oxygen"/>
          <w:color w:val="1D3942"/>
        </w:rPr>
      </w:pPr>
    </w:p>
    <w:p w14:paraId="1498A51A" w14:textId="520447B1" w:rsidR="002E78FC" w:rsidRPr="005C6B6B" w:rsidRDefault="005C6B6B" w:rsidP="005C6B6B">
      <w:pPr>
        <w:spacing w:line="240" w:lineRule="auto"/>
        <w:rPr>
          <w:rFonts w:ascii="Oxygen" w:hAnsi="Oxygen"/>
          <w:b/>
          <w:bCs/>
          <w:color w:val="1D3942"/>
        </w:rPr>
      </w:pPr>
      <w:r w:rsidRPr="005C6B6B">
        <w:rPr>
          <w:rFonts w:ascii="Oxygen" w:hAnsi="Oxygen"/>
          <w:b/>
          <w:bCs/>
          <w:color w:val="1D3942"/>
        </w:rPr>
        <w:t>How are we supporting our people as they navigate this uncertainty?</w:t>
      </w:r>
    </w:p>
    <w:p w14:paraId="4213D3DE" w14:textId="77777777" w:rsidR="005C6B6B" w:rsidRDefault="005C6B6B" w:rsidP="005C6B6B">
      <w:pPr>
        <w:spacing w:line="240" w:lineRule="auto"/>
        <w:rPr>
          <w:rFonts w:ascii="Oxygen" w:hAnsi="Oxygen"/>
          <w:color w:val="1D3942"/>
        </w:rPr>
      </w:pPr>
    </w:p>
    <w:p w14:paraId="456F954A" w14:textId="77777777" w:rsidR="005C6B6B" w:rsidRPr="002E78FC" w:rsidRDefault="005C6B6B" w:rsidP="005C6B6B">
      <w:pPr>
        <w:spacing w:line="240" w:lineRule="auto"/>
        <w:rPr>
          <w:rFonts w:ascii="Oxygen" w:hAnsi="Oxygen"/>
          <w:color w:val="1D3942"/>
        </w:rPr>
      </w:pPr>
    </w:p>
    <w:sectPr w:rsidR="005C6B6B" w:rsidRPr="002E78FC" w:rsidSect="00416150">
      <w:headerReference w:type="first" r:id="rId7"/>
      <w:pgSz w:w="12240" w:h="15840"/>
      <w:pgMar w:top="1440" w:right="1440" w:bottom="2880" w:left="2448" w:header="144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1E7E4" w14:textId="77777777" w:rsidR="002E78FC" w:rsidRDefault="002E78FC" w:rsidP="002E78FC">
      <w:pPr>
        <w:spacing w:after="0" w:line="240" w:lineRule="auto"/>
      </w:pPr>
      <w:r>
        <w:separator/>
      </w:r>
    </w:p>
  </w:endnote>
  <w:endnote w:type="continuationSeparator" w:id="0">
    <w:p w14:paraId="29D57AA0" w14:textId="77777777" w:rsidR="002E78FC" w:rsidRDefault="002E78FC" w:rsidP="002E7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xygen">
    <w:panose1 w:val="02000503000000090004"/>
    <w:charset w:val="00"/>
    <w:family w:val="modern"/>
    <w:notTrueType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1C3A6" w14:textId="77777777" w:rsidR="002E78FC" w:rsidRDefault="002E78FC" w:rsidP="002E78FC">
      <w:pPr>
        <w:spacing w:after="0" w:line="240" w:lineRule="auto"/>
      </w:pPr>
      <w:r>
        <w:separator/>
      </w:r>
    </w:p>
  </w:footnote>
  <w:footnote w:type="continuationSeparator" w:id="0">
    <w:p w14:paraId="1A6B2699" w14:textId="77777777" w:rsidR="002E78FC" w:rsidRDefault="002E78FC" w:rsidP="002E78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EB671" w14:textId="77777777" w:rsidR="006E5EF9" w:rsidRDefault="006E5EF9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3059C579" wp14:editId="1C2BEE2C">
          <wp:simplePos x="0" y="0"/>
          <wp:positionH relativeFrom="page">
            <wp:align>right</wp:align>
          </wp:positionH>
          <wp:positionV relativeFrom="page">
            <wp:posOffset>0</wp:posOffset>
          </wp:positionV>
          <wp:extent cx="7772400" cy="10058400"/>
          <wp:effectExtent l="0" t="0" r="0" b="0"/>
          <wp:wrapNone/>
          <wp:docPr id="76481683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481683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F00D7" w14:textId="77777777" w:rsidR="006E5EF9" w:rsidRDefault="006E5EF9">
    <w:pPr>
      <w:pStyle w:val="Head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0D700A61" wp14:editId="6CCA254C">
          <wp:simplePos x="0" y="0"/>
          <wp:positionH relativeFrom="page">
            <wp:align>right</wp:align>
          </wp:positionH>
          <wp:positionV relativeFrom="page">
            <wp:posOffset>0</wp:posOffset>
          </wp:positionV>
          <wp:extent cx="7772400" cy="10058400"/>
          <wp:effectExtent l="0" t="0" r="0" b="0"/>
          <wp:wrapNone/>
          <wp:docPr id="105803522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8035223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8FC"/>
    <w:rsid w:val="0016531C"/>
    <w:rsid w:val="001B252C"/>
    <w:rsid w:val="00290DD1"/>
    <w:rsid w:val="002E78FC"/>
    <w:rsid w:val="00416150"/>
    <w:rsid w:val="00472D2D"/>
    <w:rsid w:val="004B3EF8"/>
    <w:rsid w:val="00596DF4"/>
    <w:rsid w:val="005C6AC0"/>
    <w:rsid w:val="005C6B6B"/>
    <w:rsid w:val="006E5EF9"/>
    <w:rsid w:val="00753AF2"/>
    <w:rsid w:val="007D2A73"/>
    <w:rsid w:val="007E5DDA"/>
    <w:rsid w:val="00873A07"/>
    <w:rsid w:val="008D7559"/>
    <w:rsid w:val="00A31210"/>
    <w:rsid w:val="00A77466"/>
    <w:rsid w:val="00B15A77"/>
    <w:rsid w:val="00BF1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64501E"/>
  <w15:chartTrackingRefBased/>
  <w15:docId w15:val="{D6576EB7-9FE8-4C0D-9D58-C29004798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78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78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78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78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78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78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78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78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78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78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78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78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78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78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78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78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78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78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78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78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78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78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78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78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78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78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8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8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78F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E78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78FC"/>
  </w:style>
  <w:style w:type="paragraph" w:styleId="Footer">
    <w:name w:val="footer"/>
    <w:basedOn w:val="Normal"/>
    <w:link w:val="FooterChar"/>
    <w:uiPriority w:val="99"/>
    <w:unhideWhenUsed/>
    <w:rsid w:val="002E78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8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146</Words>
  <Characters>738</Characters>
  <Application>Microsoft Office Word</Application>
  <DocSecurity>0</DocSecurity>
  <Lines>38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Cheri Grothaus</dc:creator>
  <cp:keywords/>
  <dc:description/>
  <cp:lastModifiedBy>Cheri Grothaus</cp:lastModifiedBy>
  <cp:revision>6</cp:revision>
  <dcterms:created xsi:type="dcterms:W3CDTF">2025-10-17T18:34:00Z</dcterms:created>
  <dcterms:modified xsi:type="dcterms:W3CDTF">2025-10-17T19:59:00Z</dcterms:modified>
</cp:coreProperties>
</file>